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C" w:rsidRDefault="000C181C" w:rsidP="000C181C">
      <w:pPr>
        <w:spacing w:line="360" w:lineRule="auto"/>
        <w:jc w:val="both"/>
      </w:pPr>
    </w:p>
    <w:p w:rsidR="000C181C" w:rsidRDefault="000C181C" w:rsidP="000C181C">
      <w:pPr>
        <w:pStyle w:val="a5"/>
        <w:rPr>
          <w:rFonts w:eastAsia="Symbol" w:cs="Symbol"/>
          <w:sz w:val="27"/>
          <w:szCs w:val="27"/>
        </w:rPr>
      </w:pPr>
    </w:p>
    <w:p w:rsidR="000C181C" w:rsidRDefault="000C181C" w:rsidP="000C181C">
      <w:pPr>
        <w:pStyle w:val="a5"/>
        <w:jc w:val="center"/>
        <w:rPr>
          <w:rFonts w:eastAsia="Symbol" w:cs="Symbol"/>
          <w:b/>
          <w:sz w:val="27"/>
          <w:szCs w:val="27"/>
        </w:rPr>
      </w:pPr>
    </w:p>
    <w:p w:rsidR="000C181C" w:rsidRDefault="000C181C" w:rsidP="000C181C">
      <w:pPr>
        <w:pStyle w:val="a5"/>
        <w:jc w:val="center"/>
      </w:pPr>
      <w:r>
        <w:rPr>
          <w:rFonts w:eastAsia="Symbol" w:cs="Symbol"/>
          <w:b/>
          <w:noProof/>
          <w:szCs w:val="27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49070" cy="1079500"/>
            <wp:effectExtent l="19050" t="0" r="0" b="0"/>
            <wp:wrapTight wrapText="bothSides">
              <wp:wrapPolygon edited="0">
                <wp:start x="-284" y="0"/>
                <wp:lineTo x="-284" y="21346"/>
                <wp:lineTo x="21581" y="21346"/>
                <wp:lineTo x="21581" y="0"/>
                <wp:lineTo x="-2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77" r="6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Symbol" w:cs="Symbol"/>
          <w:b/>
          <w:szCs w:val="27"/>
        </w:rPr>
        <w:t>Эссе</w:t>
      </w:r>
    </w:p>
    <w:p w:rsidR="000C181C" w:rsidRDefault="000C181C" w:rsidP="000C181C">
      <w:pPr>
        <w:pStyle w:val="a5"/>
        <w:ind w:firstLine="0"/>
      </w:pPr>
      <w:r>
        <w:rPr>
          <w:b/>
          <w:szCs w:val="27"/>
        </w:rPr>
        <w:t xml:space="preserve"> </w:t>
      </w:r>
      <w:r>
        <w:rPr>
          <w:rFonts w:eastAsia="Symbol" w:cs="Symbol"/>
          <w:b/>
          <w:szCs w:val="27"/>
        </w:rPr>
        <w:t>«Человек, который повлиял на выбор моей профессии»</w:t>
      </w:r>
    </w:p>
    <w:p w:rsidR="000C181C" w:rsidRDefault="000C181C" w:rsidP="000C181C">
      <w:pPr>
        <w:pStyle w:val="a3"/>
        <w:ind w:firstLine="425"/>
        <w:jc w:val="right"/>
        <w:rPr>
          <w:rFonts w:eastAsia="Symbol" w:cs="Symbol"/>
          <w:i/>
        </w:rPr>
      </w:pPr>
    </w:p>
    <w:p w:rsidR="000C181C" w:rsidRDefault="000C181C" w:rsidP="000C181C">
      <w:pPr>
        <w:pStyle w:val="a3"/>
        <w:ind w:firstLine="425"/>
        <w:jc w:val="right"/>
      </w:pPr>
      <w:proofErr w:type="spellStart"/>
      <w:r>
        <w:rPr>
          <w:rFonts w:eastAsia="Symbol" w:cs="Symbol"/>
          <w:i/>
          <w:sz w:val="28"/>
          <w:szCs w:val="28"/>
        </w:rPr>
        <w:t>Тюленбаева</w:t>
      </w:r>
      <w:proofErr w:type="spellEnd"/>
      <w:r>
        <w:rPr>
          <w:rFonts w:eastAsia="Symbol" w:cs="Symbol"/>
          <w:i/>
          <w:sz w:val="28"/>
          <w:szCs w:val="28"/>
        </w:rPr>
        <w:t xml:space="preserve"> </w:t>
      </w:r>
      <w:proofErr w:type="spellStart"/>
      <w:r>
        <w:rPr>
          <w:rFonts w:eastAsia="Symbol" w:cs="Symbol"/>
          <w:i/>
          <w:sz w:val="28"/>
          <w:szCs w:val="28"/>
        </w:rPr>
        <w:t>Асия</w:t>
      </w:r>
      <w:proofErr w:type="spellEnd"/>
      <w:r>
        <w:rPr>
          <w:rFonts w:eastAsia="Symbol" w:cs="Symbol"/>
          <w:i/>
          <w:sz w:val="28"/>
          <w:szCs w:val="28"/>
        </w:rPr>
        <w:t xml:space="preserve"> </w:t>
      </w:r>
      <w:proofErr w:type="spellStart"/>
      <w:r>
        <w:rPr>
          <w:rFonts w:eastAsia="Symbol" w:cs="Symbol"/>
          <w:i/>
          <w:sz w:val="28"/>
          <w:szCs w:val="28"/>
        </w:rPr>
        <w:t>Курмангалиевна</w:t>
      </w:r>
      <w:proofErr w:type="spellEnd"/>
      <w:r>
        <w:rPr>
          <w:rFonts w:eastAsia="Symbol" w:cs="Symbol"/>
          <w:i/>
          <w:sz w:val="28"/>
          <w:szCs w:val="28"/>
        </w:rPr>
        <w:t xml:space="preserve">, </w:t>
      </w:r>
    </w:p>
    <w:p w:rsidR="000C181C" w:rsidRDefault="000C181C" w:rsidP="000C181C">
      <w:pPr>
        <w:pStyle w:val="a3"/>
        <w:spacing w:after="0"/>
        <w:jc w:val="right"/>
      </w:pPr>
      <w:r>
        <w:rPr>
          <w:i/>
        </w:rPr>
        <w:t>воспитатель по физической культуре</w:t>
      </w:r>
    </w:p>
    <w:p w:rsidR="000C181C" w:rsidRDefault="000C181C" w:rsidP="000C181C">
      <w:pPr>
        <w:pStyle w:val="a3"/>
        <w:spacing w:after="0" w:line="360" w:lineRule="auto"/>
        <w:jc w:val="right"/>
      </w:pPr>
      <w:r>
        <w:rPr>
          <w:i/>
          <w:sz w:val="28"/>
        </w:rPr>
        <w:t>МБДОУ № 118 « Мишутка»</w:t>
      </w:r>
    </w:p>
    <w:p w:rsidR="000C181C" w:rsidRDefault="000C181C" w:rsidP="000C181C">
      <w:pPr>
        <w:pStyle w:val="a3"/>
        <w:spacing w:after="0" w:line="360" w:lineRule="auto"/>
        <w:jc w:val="right"/>
        <w:rPr>
          <w:i/>
          <w:sz w:val="28"/>
        </w:rPr>
      </w:pPr>
    </w:p>
    <w:p w:rsidR="000C181C" w:rsidRDefault="000C181C" w:rsidP="000C181C">
      <w:pPr>
        <w:pStyle w:val="a3"/>
        <w:spacing w:after="0" w:line="360" w:lineRule="auto"/>
        <w:jc w:val="right"/>
      </w:pPr>
      <w:r>
        <w:rPr>
          <w:i/>
          <w:color w:val="111111"/>
          <w:sz w:val="28"/>
        </w:rPr>
        <w:t>«Если вы удачно выберете труд и вложите</w:t>
      </w:r>
    </w:p>
    <w:p w:rsidR="000C181C" w:rsidRDefault="000C181C" w:rsidP="000C181C">
      <w:pPr>
        <w:pStyle w:val="a3"/>
        <w:shd w:val="clear" w:color="auto" w:fill="FFFFFF"/>
        <w:spacing w:before="225" w:after="225" w:line="276" w:lineRule="auto"/>
        <w:ind w:firstLine="0"/>
        <w:jc w:val="right"/>
      </w:pPr>
      <w:r>
        <w:rPr>
          <w:i/>
          <w:color w:val="111111"/>
          <w:sz w:val="28"/>
        </w:rPr>
        <w:t>в него свою душу, то счастье само вас отыщет»</w:t>
      </w:r>
    </w:p>
    <w:p w:rsidR="000C181C" w:rsidRDefault="000C181C" w:rsidP="000C181C">
      <w:pPr>
        <w:pStyle w:val="a3"/>
        <w:shd w:val="clear" w:color="auto" w:fill="FFFFFF"/>
        <w:spacing w:before="225" w:after="225" w:line="276" w:lineRule="auto"/>
        <w:ind w:firstLine="0"/>
        <w:jc w:val="right"/>
      </w:pPr>
      <w:r>
        <w:rPr>
          <w:i/>
          <w:color w:val="111111"/>
          <w:sz w:val="28"/>
        </w:rPr>
        <w:t>Аристотель.</w:t>
      </w:r>
    </w:p>
    <w:p w:rsidR="000C181C" w:rsidRDefault="000C181C" w:rsidP="000C181C">
      <w:pPr>
        <w:pStyle w:val="a3"/>
        <w:spacing w:after="0" w:line="276" w:lineRule="auto"/>
        <w:ind w:firstLine="0"/>
      </w:pPr>
    </w:p>
    <w:p w:rsidR="000C181C" w:rsidRDefault="000C181C" w:rsidP="000C181C">
      <w:pPr>
        <w:pStyle w:val="a3"/>
        <w:spacing w:after="0" w:line="276" w:lineRule="auto"/>
        <w:ind w:firstLine="0"/>
      </w:pPr>
      <w:r>
        <w:rPr>
          <w:sz w:val="28"/>
        </w:rPr>
        <w:t xml:space="preserve">   </w:t>
      </w:r>
      <w:r>
        <w:rPr>
          <w:sz w:val="28"/>
          <w:szCs w:val="28"/>
        </w:rPr>
        <w:t>Когда мне было 16 лет, размышляя о будущей профессии, мне казалось, что человек её выбирает. Но нет, я ошибалась! Это профессия выбирает человека. Иногда, встречая старых знакомых, приходится слышать: «Ты всё ещё в детском саду работаешь? А я бы не смогла!» Да, случайных людей здесь не бывает, они просто не смогут жить в этом состоянии.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0C181C" w:rsidRDefault="000C181C" w:rsidP="000C181C">
      <w:pPr>
        <w:pStyle w:val="a3"/>
        <w:spacing w:line="276" w:lineRule="auto"/>
      </w:pPr>
      <w:r>
        <w:rPr>
          <w:sz w:val="28"/>
          <w:szCs w:val="28"/>
        </w:rPr>
        <w:t xml:space="preserve">Если вы спросите меня, что одновременно самое лёгкое и самое трудное на всем белом свете, я отвечу: «Быть педагогом!» Ведь становясь педагогом, ты приобретаешь постоянное беспокойство: « Как прошло занятие? Как подать материал интереснее? Какие появились результаты? Как ты можешь их улучшить? » Множество вопросов звучат каждый день в твоей голове. И становится нормальным проснуться в четыре утра и думать, как же исправить ошибки, допущенные вчера. Или все выходные продумывать систему индивидуальных занятий с ребёнком. Провести день без перерыва на обед, но найдя решение проблемы, лишь потом почувствовать голод. </w:t>
      </w:r>
    </w:p>
    <w:p w:rsidR="000C181C" w:rsidRDefault="000C181C" w:rsidP="000C181C">
      <w:pPr>
        <w:pStyle w:val="a3"/>
        <w:spacing w:line="276" w:lineRule="auto"/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Всё действительно так. Но все эти трудности исчезают и перестают быть значимыми, когда ты видишь улыбку ребёнка и благодарный взгляд родителей, слышишь слова признательности. Я с радостью иду на работу, и получаю удовольствие от общения с детьми. С ними я забываю о проблемах, не чувствую усталости, они вдохновляют меня на творчество. </w:t>
      </w:r>
      <w:r>
        <w:rPr>
          <w:sz w:val="28"/>
          <w:szCs w:val="28"/>
        </w:rPr>
        <w:lastRenderedPageBreak/>
        <w:t>С детьми не бывает скучных и однообразных дней, каждый раз происходит что- то новое, интересное, открывается новый мир, новая жизнь.</w:t>
      </w:r>
    </w:p>
    <w:p w:rsidR="000C181C" w:rsidRDefault="000C181C" w:rsidP="000C181C">
      <w:pPr>
        <w:pStyle w:val="a3"/>
        <w:spacing w:line="276" w:lineRule="auto"/>
      </w:pPr>
      <w:r>
        <w:rPr>
          <w:sz w:val="28"/>
          <w:szCs w:val="28"/>
        </w:rPr>
        <w:t xml:space="preserve"> Наблюдаешь, как вчерашние наброски и задуманные проекты, касающиеся детской деятельности, реализуются и становятся важным шагом в профессиональном развитии. Вместе с коллегами находишь выход из самой сложной и непредсказуемой ситуации и видишь успех. И ты радуешься, потому что очень любишь своё дело и им живёшь. </w:t>
      </w:r>
    </w:p>
    <w:p w:rsidR="000C181C" w:rsidRDefault="000C181C" w:rsidP="000C181C">
      <w:pPr>
        <w:pStyle w:val="a3"/>
        <w:spacing w:line="276" w:lineRule="auto"/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такие моменты часто вспоминаю собственное детство – как это здорово уметь радоваться искренне и непринужденно!</w:t>
      </w:r>
    </w:p>
    <w:p w:rsidR="000C181C" w:rsidRDefault="000C181C" w:rsidP="000C181C">
      <w:pPr>
        <w:pStyle w:val="a3"/>
        <w:spacing w:line="276" w:lineRule="auto"/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Мне 6 лет, учусь кататься на велосипеде. Как же это трудно и невыполнимо! Что же самое главное? Ах, да – держать равновесие и постоянно двигаться. Попытка. Еще и еще! И снова фиаско! Я никогда этому не научусь! Все болит: ладони, колени, локти. Завтра попробую снова. День, второй, третий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еужели я еду?! Сама! Еду сама! Мамины руки остаются в стороне. Получилось! Намеренно делаю остановку и разгоняюсь вновь, чтобы доказать себе, что это произошло не случайно, что я действительно это умею! Чувство радости переполняет, и мир начинает играть новыми красками. Сегодня я радуюсь успехам и достижениям своих подопечных так же, как когда-то, будучи девчонкой, радовалась собственным. Я задаю себе вопрос: « Так кто же тот, кто повлиял на выбор моей  профессии? » Все просто! </w:t>
      </w:r>
      <w:r>
        <w:rPr>
          <w:b/>
          <w:bCs/>
          <w:sz w:val="28"/>
          <w:szCs w:val="28"/>
        </w:rPr>
        <w:t>МАМА!!!</w:t>
      </w:r>
      <w:r>
        <w:rPr>
          <w:sz w:val="28"/>
          <w:szCs w:val="28"/>
        </w:rPr>
        <w:t xml:space="preserve"> Ее нежные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всегда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>- то незримой, неведомой глазу человека силой придают мне энергии, и в тоже время спокойствия. Эти чувства побуждают меня идти вперед, даже в самый не простой час.</w:t>
      </w:r>
    </w:p>
    <w:p w:rsidR="000C181C" w:rsidRDefault="000C181C" w:rsidP="000C181C">
      <w:pPr>
        <w:jc w:val="both"/>
      </w:pPr>
      <w: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Главное –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Нужно идти вперед. Всегда вперед. «Движение – это жизнь», эти слова Аристотеля всегда в моей голове, особенно в те минуты, когда бывает трудно. Ведь они не означают только лишь движение физическое, перемещение в пространстве. Эти слова для меня нечто большее! Движение духовное, движение нравственное, движение интеллектуальное – вот что действительно заставляет жить и развиваться. Работая, совершенствуясь и добиваясь успехов, мы непременно движемся вперед.   </w:t>
      </w:r>
    </w:p>
    <w:p w:rsidR="000C181C" w:rsidRDefault="000C181C" w:rsidP="000C181C">
      <w:pPr>
        <w:pStyle w:val="a3"/>
        <w:spacing w:after="0" w:line="360" w:lineRule="auto"/>
        <w:jc w:val="left"/>
        <w:rPr>
          <w:i/>
          <w:sz w:val="28"/>
          <w:szCs w:val="28"/>
        </w:rPr>
      </w:pPr>
    </w:p>
    <w:p w:rsidR="000C181C" w:rsidRDefault="000C181C" w:rsidP="000C181C">
      <w:pPr>
        <w:ind w:firstLine="425"/>
        <w:jc w:val="right"/>
        <w:rPr>
          <w:rFonts w:eastAsia="Symbol" w:cs="Symbol"/>
          <w:i/>
          <w:sz w:val="28"/>
        </w:rPr>
      </w:pPr>
    </w:p>
    <w:p w:rsidR="000C181C" w:rsidRDefault="000C181C" w:rsidP="000C181C">
      <w:pPr>
        <w:pStyle w:val="a5"/>
        <w:jc w:val="center"/>
        <w:rPr>
          <w:rFonts w:eastAsia="Symbol" w:cs="Symbol"/>
          <w:i/>
          <w:szCs w:val="27"/>
        </w:rPr>
      </w:pPr>
    </w:p>
    <w:p w:rsidR="000C181C" w:rsidRDefault="000C181C" w:rsidP="000C181C">
      <w:pPr>
        <w:pStyle w:val="a5"/>
        <w:jc w:val="center"/>
        <w:rPr>
          <w:rFonts w:eastAsia="Symbol" w:cs="Symbol"/>
          <w:i/>
          <w:szCs w:val="27"/>
        </w:rPr>
      </w:pPr>
    </w:p>
    <w:p w:rsidR="000C181C" w:rsidRDefault="000C181C" w:rsidP="000C181C">
      <w:pPr>
        <w:pStyle w:val="a5"/>
        <w:jc w:val="center"/>
        <w:rPr>
          <w:rFonts w:eastAsia="Symbol" w:cs="Symbol"/>
          <w:i/>
          <w:szCs w:val="27"/>
        </w:rPr>
      </w:pPr>
    </w:p>
    <w:p w:rsidR="00BE5237" w:rsidRDefault="00BE5237"/>
    <w:sectPr w:rsidR="00BE5237">
      <w:pgSz w:w="11906" w:h="16838"/>
      <w:pgMar w:top="709" w:right="1418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81C"/>
    <w:rsid w:val="000C181C"/>
    <w:rsid w:val="00B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81C"/>
    <w:pPr>
      <w:suppressAutoHyphens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C1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МОН"/>
    <w:basedOn w:val="a"/>
    <w:rsid w:val="000C181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MBDOU_118</dc:creator>
  <cp:keywords/>
  <dc:description/>
  <cp:lastModifiedBy>MBDOU_118</cp:lastModifiedBy>
  <cp:revision>2</cp:revision>
  <dcterms:created xsi:type="dcterms:W3CDTF">2017-12-25T04:54:00Z</dcterms:created>
  <dcterms:modified xsi:type="dcterms:W3CDTF">2017-12-25T04:54:00Z</dcterms:modified>
</cp:coreProperties>
</file>